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00A21" w14:textId="77777777" w:rsidR="00C652A0" w:rsidRDefault="002E2E3F">
      <w:pPr>
        <w:pStyle w:val="Balk1"/>
        <w:ind w:left="861"/>
      </w:pPr>
      <w:r>
        <w:t>2025-2026</w:t>
      </w:r>
      <w:r>
        <w:rPr>
          <w:spacing w:val="-4"/>
        </w:rPr>
        <w:t xml:space="preserve"> </w:t>
      </w:r>
      <w:r>
        <w:t>Eğitim Öğretim</w:t>
      </w:r>
      <w:r>
        <w:rPr>
          <w:spacing w:val="-1"/>
        </w:rPr>
        <w:t xml:space="preserve"> </w:t>
      </w:r>
      <w:r>
        <w:t>Yılı</w:t>
      </w:r>
      <w:r>
        <w:rPr>
          <w:spacing w:val="-3"/>
        </w:rPr>
        <w:t xml:space="preserve"> </w:t>
      </w:r>
      <w:r>
        <w:t>Bahar</w:t>
      </w:r>
      <w:r>
        <w:rPr>
          <w:spacing w:val="-2"/>
        </w:rPr>
        <w:t xml:space="preserve"> </w:t>
      </w:r>
      <w:r>
        <w:t>Yarıyılı</w:t>
      </w:r>
      <w:r>
        <w:rPr>
          <w:spacing w:val="-4"/>
        </w:rPr>
        <w:t xml:space="preserve"> </w:t>
      </w:r>
      <w:r>
        <w:t>Yatay</w:t>
      </w:r>
      <w:r>
        <w:rPr>
          <w:spacing w:val="-1"/>
        </w:rPr>
        <w:t xml:space="preserve"> </w:t>
      </w:r>
      <w:r>
        <w:t>Geçiş</w:t>
      </w:r>
      <w:r>
        <w:rPr>
          <w:spacing w:val="-2"/>
        </w:rPr>
        <w:t xml:space="preserve"> Başvuruları</w:t>
      </w:r>
    </w:p>
    <w:p w14:paraId="53718AC0" w14:textId="77777777" w:rsidR="00C652A0" w:rsidRDefault="002E2E3F">
      <w:pPr>
        <w:pStyle w:val="GvdeMetni"/>
        <w:spacing w:before="204"/>
      </w:pPr>
      <w:r>
        <w:t>Üniversitemiz</w:t>
      </w:r>
      <w:r>
        <w:rPr>
          <w:spacing w:val="-4"/>
        </w:rPr>
        <w:t xml:space="preserve"> </w:t>
      </w:r>
      <w:r>
        <w:t>2025-2026</w:t>
      </w:r>
      <w:r>
        <w:rPr>
          <w:spacing w:val="-2"/>
        </w:rPr>
        <w:t xml:space="preserve"> </w:t>
      </w:r>
      <w:r>
        <w:t>Eğitim</w:t>
      </w:r>
      <w:r>
        <w:rPr>
          <w:spacing w:val="-1"/>
        </w:rPr>
        <w:t xml:space="preserve"> </w:t>
      </w:r>
      <w:r>
        <w:t>Öğretim</w:t>
      </w:r>
      <w:r>
        <w:rPr>
          <w:spacing w:val="-11"/>
        </w:rPr>
        <w:t xml:space="preserve"> </w:t>
      </w:r>
      <w:r>
        <w:t>Yılı</w:t>
      </w:r>
      <w:r>
        <w:rPr>
          <w:spacing w:val="-2"/>
        </w:rPr>
        <w:t xml:space="preserve"> </w:t>
      </w:r>
      <w:r>
        <w:t>Bahar</w:t>
      </w:r>
      <w:r>
        <w:rPr>
          <w:spacing w:val="-1"/>
        </w:rPr>
        <w:t xml:space="preserve"> </w:t>
      </w:r>
      <w:r>
        <w:rPr>
          <w:spacing w:val="-2"/>
        </w:rPr>
        <w:t>yarıyılında;</w:t>
      </w:r>
    </w:p>
    <w:p w14:paraId="45E4BDC5" w14:textId="77777777" w:rsidR="00C652A0" w:rsidRDefault="002E2E3F">
      <w:pPr>
        <w:spacing w:before="204" w:line="278" w:lineRule="auto"/>
        <w:ind w:left="140" w:right="266"/>
        <w:rPr>
          <w:sz w:val="24"/>
        </w:rPr>
      </w:pPr>
      <w:r>
        <w:rPr>
          <w:i/>
          <w:sz w:val="24"/>
        </w:rPr>
        <w:t>Merkezi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yerleştirme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puanına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göre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(Ek</w:t>
      </w:r>
      <w:r>
        <w:rPr>
          <w:spacing w:val="-4"/>
          <w:sz w:val="24"/>
        </w:rPr>
        <w:t xml:space="preserve"> </w:t>
      </w:r>
      <w:r>
        <w:rPr>
          <w:sz w:val="24"/>
        </w:rPr>
        <w:t>Madde-1)</w:t>
      </w:r>
      <w:r>
        <w:rPr>
          <w:spacing w:val="-5"/>
          <w:sz w:val="24"/>
        </w:rPr>
        <w:t xml:space="preserve"> </w:t>
      </w:r>
      <w:r>
        <w:rPr>
          <w:sz w:val="24"/>
        </w:rPr>
        <w:t>geçiş</w:t>
      </w:r>
      <w:r>
        <w:rPr>
          <w:spacing w:val="-5"/>
          <w:sz w:val="24"/>
        </w:rPr>
        <w:t xml:space="preserve"> </w:t>
      </w:r>
      <w:r>
        <w:rPr>
          <w:sz w:val="24"/>
        </w:rPr>
        <w:t>başvuruları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19.01.2026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tarihinde</w:t>
      </w:r>
      <w:r>
        <w:rPr>
          <w:spacing w:val="-5"/>
          <w:sz w:val="24"/>
        </w:rPr>
        <w:t xml:space="preserve"> </w:t>
      </w:r>
      <w:r>
        <w:rPr>
          <w:sz w:val="24"/>
        </w:rPr>
        <w:t>başlayacak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30.01.2026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tarihinde</w:t>
      </w:r>
      <w:r>
        <w:rPr>
          <w:spacing w:val="-5"/>
          <w:sz w:val="24"/>
        </w:rPr>
        <w:t xml:space="preserve"> </w:t>
      </w:r>
      <w:r>
        <w:rPr>
          <w:sz w:val="24"/>
        </w:rPr>
        <w:t>sona</w:t>
      </w:r>
      <w:r>
        <w:rPr>
          <w:spacing w:val="-5"/>
          <w:sz w:val="24"/>
        </w:rPr>
        <w:t xml:space="preserve"> </w:t>
      </w:r>
      <w:r>
        <w:rPr>
          <w:sz w:val="24"/>
        </w:rPr>
        <w:t>erecektir. Buna göre;</w:t>
      </w:r>
    </w:p>
    <w:p w14:paraId="7350F61F" w14:textId="77777777" w:rsidR="00C652A0" w:rsidRDefault="002E2E3F">
      <w:pPr>
        <w:pStyle w:val="GvdeMetni"/>
        <w:spacing w:before="159"/>
      </w:pPr>
      <w:r>
        <w:t>2025-2026</w:t>
      </w:r>
      <w:r>
        <w:rPr>
          <w:spacing w:val="-6"/>
        </w:rPr>
        <w:t xml:space="preserve"> </w:t>
      </w:r>
      <w:r>
        <w:t>Eğitim-Öğretim</w:t>
      </w:r>
      <w:r>
        <w:rPr>
          <w:spacing w:val="-3"/>
        </w:rPr>
        <w:t xml:space="preserve"> </w:t>
      </w:r>
      <w:r>
        <w:t>yılı</w:t>
      </w:r>
      <w:r>
        <w:rPr>
          <w:spacing w:val="-3"/>
        </w:rPr>
        <w:t xml:space="preserve"> </w:t>
      </w:r>
      <w:r>
        <w:t>bahar</w:t>
      </w:r>
      <w:r>
        <w:rPr>
          <w:spacing w:val="-3"/>
        </w:rPr>
        <w:t xml:space="preserve"> </w:t>
      </w:r>
      <w:r>
        <w:t>yarıyılı</w:t>
      </w:r>
      <w:r>
        <w:rPr>
          <w:spacing w:val="-2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yatay</w:t>
      </w:r>
      <w:r>
        <w:rPr>
          <w:spacing w:val="-3"/>
        </w:rPr>
        <w:t xml:space="preserve"> </w:t>
      </w:r>
      <w:r>
        <w:t>geçiş</w:t>
      </w:r>
      <w:r>
        <w:rPr>
          <w:spacing w:val="-4"/>
        </w:rPr>
        <w:t xml:space="preserve"> </w:t>
      </w:r>
      <w:r>
        <w:t>başvuruları</w:t>
      </w:r>
      <w:r>
        <w:rPr>
          <w:spacing w:val="-3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olarak</w:t>
      </w:r>
      <w:r>
        <w:rPr>
          <w:spacing w:val="-1"/>
        </w:rPr>
        <w:t xml:space="preserve"> </w:t>
      </w:r>
      <w:hyperlink r:id="rId4">
        <w:r>
          <w:rPr>
            <w:color w:val="467885"/>
            <w:u w:val="single" w:color="467885"/>
          </w:rPr>
          <w:t>www.onbasvuru.aku.edu.tr</w:t>
        </w:r>
      </w:hyperlink>
      <w:r>
        <w:rPr>
          <w:color w:val="467885"/>
          <w:spacing w:val="-2"/>
        </w:rPr>
        <w:t xml:space="preserve"> </w:t>
      </w:r>
      <w:r>
        <w:rPr>
          <w:spacing w:val="-2"/>
        </w:rPr>
        <w:t>üzerinden;</w:t>
      </w:r>
    </w:p>
    <w:p w14:paraId="03FEEF03" w14:textId="77777777" w:rsidR="00C652A0" w:rsidRDefault="002E2E3F">
      <w:pPr>
        <w:pStyle w:val="GvdeMetni"/>
        <w:spacing w:before="44" w:line="280" w:lineRule="auto"/>
      </w:pPr>
      <w:hyperlink r:id="rId5">
        <w:r>
          <w:rPr>
            <w:color w:val="467885"/>
            <w:u w:val="single" w:color="467885"/>
          </w:rPr>
          <w:t>Yükseköğretim</w:t>
        </w:r>
        <w:r>
          <w:rPr>
            <w:color w:val="467885"/>
            <w:spacing w:val="-15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Kurumlarında</w:t>
        </w:r>
        <w:r>
          <w:rPr>
            <w:color w:val="467885"/>
            <w:spacing w:val="-10"/>
            <w:u w:val="single" w:color="467885"/>
          </w:rPr>
          <w:t xml:space="preserve"> </w:t>
        </w:r>
        <w:proofErr w:type="spellStart"/>
        <w:r>
          <w:rPr>
            <w:color w:val="467885"/>
            <w:u w:val="single" w:color="467885"/>
          </w:rPr>
          <w:t>Önlisans</w:t>
        </w:r>
        <w:proofErr w:type="spellEnd"/>
        <w:r>
          <w:rPr>
            <w:color w:val="467885"/>
            <w:spacing w:val="-9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Ve</w:t>
        </w:r>
        <w:r>
          <w:rPr>
            <w:color w:val="467885"/>
            <w:spacing w:val="-7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Lisans</w:t>
        </w:r>
        <w:r>
          <w:rPr>
            <w:color w:val="467885"/>
            <w:spacing w:val="-5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Düzeyindeki</w:t>
        </w:r>
        <w:r>
          <w:rPr>
            <w:color w:val="467885"/>
            <w:spacing w:val="-6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Programlar</w:t>
        </w:r>
        <w:r>
          <w:rPr>
            <w:color w:val="467885"/>
            <w:spacing w:val="-15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Arasında</w:t>
        </w:r>
        <w:r>
          <w:rPr>
            <w:color w:val="467885"/>
            <w:spacing w:val="-6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Geçiş,</w:t>
        </w:r>
        <w:r>
          <w:rPr>
            <w:color w:val="467885"/>
            <w:spacing w:val="-6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Çift</w:t>
        </w:r>
        <w:r>
          <w:rPr>
            <w:color w:val="467885"/>
            <w:spacing w:val="-15"/>
            <w:u w:val="single" w:color="467885"/>
          </w:rPr>
          <w:t xml:space="preserve"> </w:t>
        </w:r>
        <w:proofErr w:type="spellStart"/>
        <w:r>
          <w:rPr>
            <w:color w:val="467885"/>
            <w:u w:val="single" w:color="467885"/>
          </w:rPr>
          <w:t>Anadal</w:t>
        </w:r>
        <w:proofErr w:type="spellEnd"/>
        <w:r>
          <w:rPr>
            <w:color w:val="467885"/>
            <w:u w:val="single" w:color="467885"/>
          </w:rPr>
          <w:t>,</w:t>
        </w:r>
        <w:r>
          <w:rPr>
            <w:color w:val="467885"/>
            <w:spacing w:val="-15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Yan</w:t>
        </w:r>
        <w:r>
          <w:rPr>
            <w:color w:val="467885"/>
            <w:spacing w:val="-6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Dal</w:t>
        </w:r>
        <w:r>
          <w:rPr>
            <w:color w:val="467885"/>
            <w:spacing w:val="-6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İle</w:t>
        </w:r>
        <w:r>
          <w:rPr>
            <w:color w:val="467885"/>
            <w:spacing w:val="-7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Kurumlar</w:t>
        </w:r>
        <w:r>
          <w:rPr>
            <w:color w:val="467885"/>
            <w:spacing w:val="-16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Arası</w:t>
        </w:r>
        <w:r>
          <w:rPr>
            <w:color w:val="467885"/>
            <w:spacing w:val="-6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Kredi</w:t>
        </w:r>
      </w:hyperlink>
      <w:r>
        <w:rPr>
          <w:color w:val="467885"/>
        </w:rPr>
        <w:t xml:space="preserve"> </w:t>
      </w:r>
      <w:hyperlink r:id="rId6">
        <w:r>
          <w:rPr>
            <w:color w:val="467885"/>
            <w:u w:val="single" w:color="467885"/>
          </w:rPr>
          <w:t>Transferi Yapılması Esaslarına İlişkin Yönetmelik</w:t>
        </w:r>
        <w:r>
          <w:t>,</w:t>
        </w:r>
      </w:hyperlink>
    </w:p>
    <w:p w14:paraId="6624015B" w14:textId="77777777" w:rsidR="00C652A0" w:rsidRDefault="002E2E3F">
      <w:pPr>
        <w:pStyle w:val="GvdeMetni"/>
        <w:spacing w:line="278" w:lineRule="auto"/>
        <w:ind w:right="266"/>
      </w:pPr>
      <w:hyperlink r:id="rId7">
        <w:r>
          <w:rPr>
            <w:color w:val="467885"/>
            <w:u w:val="single" w:color="467885"/>
          </w:rPr>
          <w:t>Yü</w:t>
        </w:r>
        <w:r>
          <w:rPr>
            <w:color w:val="467885"/>
            <w:u w:val="single" w:color="467885"/>
          </w:rPr>
          <w:t>kseköğretim</w:t>
        </w:r>
        <w:r>
          <w:rPr>
            <w:color w:val="467885"/>
            <w:spacing w:val="-2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Kurulu</w:t>
        </w:r>
        <w:r>
          <w:rPr>
            <w:color w:val="467885"/>
            <w:spacing w:val="-2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Başkanlığının</w:t>
        </w:r>
        <w:r>
          <w:rPr>
            <w:color w:val="467885"/>
            <w:spacing w:val="-2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belirlediği</w:t>
        </w:r>
        <w:r>
          <w:rPr>
            <w:color w:val="467885"/>
            <w:spacing w:val="-2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Ek</w:t>
        </w:r>
        <w:r>
          <w:rPr>
            <w:color w:val="467885"/>
            <w:spacing w:val="-2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Madde</w:t>
        </w:r>
        <w:r>
          <w:rPr>
            <w:color w:val="467885"/>
            <w:spacing w:val="-3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1</w:t>
        </w:r>
        <w:r>
          <w:rPr>
            <w:color w:val="467885"/>
            <w:spacing w:val="-2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uyarınca</w:t>
        </w:r>
        <w:r>
          <w:rPr>
            <w:color w:val="467885"/>
            <w:spacing w:val="-3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yapılacak</w:t>
        </w:r>
        <w:r>
          <w:rPr>
            <w:color w:val="467885"/>
            <w:spacing w:val="-2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yatay</w:t>
        </w:r>
        <w:r>
          <w:rPr>
            <w:color w:val="467885"/>
            <w:spacing w:val="-2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geçişlerde</w:t>
        </w:r>
        <w:r>
          <w:rPr>
            <w:color w:val="467885"/>
            <w:spacing w:val="-4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yürütülecek</w:t>
        </w:r>
        <w:r>
          <w:rPr>
            <w:color w:val="467885"/>
            <w:spacing w:val="-2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işlemlere</w:t>
        </w:r>
        <w:r>
          <w:rPr>
            <w:color w:val="467885"/>
            <w:spacing w:val="-4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ilişkin</w:t>
        </w:r>
        <w:r>
          <w:rPr>
            <w:color w:val="467885"/>
            <w:spacing w:val="-2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Usul</w:t>
        </w:r>
        <w:r>
          <w:rPr>
            <w:color w:val="467885"/>
            <w:spacing w:val="-2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ve</w:t>
        </w:r>
      </w:hyperlink>
      <w:r>
        <w:rPr>
          <w:color w:val="467885"/>
        </w:rPr>
        <w:t xml:space="preserve"> </w:t>
      </w:r>
      <w:hyperlink r:id="rId8">
        <w:r>
          <w:rPr>
            <w:color w:val="467885"/>
            <w:u w:val="single" w:color="467885"/>
          </w:rPr>
          <w:t>Esaslar</w:t>
        </w:r>
      </w:hyperlink>
      <w:r>
        <w:rPr>
          <w:color w:val="467885"/>
        </w:rPr>
        <w:t xml:space="preserve"> </w:t>
      </w:r>
      <w:r>
        <w:t>ile</w:t>
      </w:r>
    </w:p>
    <w:p w14:paraId="0E54F3E7" w14:textId="77777777" w:rsidR="00C652A0" w:rsidRDefault="002E2E3F">
      <w:pPr>
        <w:pStyle w:val="GvdeMetni"/>
        <w:spacing w:line="274" w:lineRule="exact"/>
      </w:pPr>
      <w:hyperlink r:id="rId9">
        <w:r>
          <w:rPr>
            <w:color w:val="467885"/>
            <w:u w:val="single" w:color="467885"/>
          </w:rPr>
          <w:t>Afyon</w:t>
        </w:r>
        <w:r>
          <w:rPr>
            <w:color w:val="467885"/>
            <w:spacing w:val="-7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Kocatepe</w:t>
        </w:r>
        <w:r>
          <w:rPr>
            <w:color w:val="467885"/>
            <w:spacing w:val="-7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Üniversitesi</w:t>
        </w:r>
        <w:r>
          <w:rPr>
            <w:color w:val="467885"/>
            <w:spacing w:val="-13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Yatay</w:t>
        </w:r>
        <w:r>
          <w:rPr>
            <w:color w:val="467885"/>
            <w:spacing w:val="-5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Geçiş</w:t>
        </w:r>
        <w:r>
          <w:rPr>
            <w:color w:val="467885"/>
            <w:spacing w:val="-13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Yönergesi</w:t>
        </w:r>
      </w:hyperlink>
      <w:r>
        <w:rPr>
          <w:color w:val="467885"/>
          <w:spacing w:val="-2"/>
        </w:rPr>
        <w:t xml:space="preserve"> </w:t>
      </w:r>
      <w:r>
        <w:t>hükümlerine</w:t>
      </w:r>
      <w:r>
        <w:rPr>
          <w:spacing w:val="-7"/>
        </w:rPr>
        <w:t xml:space="preserve"> </w:t>
      </w:r>
      <w:r>
        <w:t>göre</w:t>
      </w:r>
      <w:r>
        <w:rPr>
          <w:spacing w:val="-6"/>
        </w:rPr>
        <w:t xml:space="preserve"> </w:t>
      </w:r>
      <w:r>
        <w:rPr>
          <w:spacing w:val="-2"/>
        </w:rPr>
        <w:t>yapılacaktır.</w:t>
      </w:r>
    </w:p>
    <w:p w14:paraId="6C1D9159" w14:textId="77777777" w:rsidR="00C652A0" w:rsidRDefault="002E2E3F">
      <w:pPr>
        <w:pStyle w:val="GvdeMetni"/>
        <w:spacing w:before="199"/>
      </w:pPr>
      <w:r>
        <w:t>Merkezi</w:t>
      </w:r>
      <w:r>
        <w:rPr>
          <w:spacing w:val="-3"/>
        </w:rPr>
        <w:t xml:space="preserve"> </w:t>
      </w:r>
      <w:r>
        <w:t>yerleştirme</w:t>
      </w:r>
      <w:r>
        <w:rPr>
          <w:spacing w:val="-3"/>
        </w:rPr>
        <w:t xml:space="preserve"> </w:t>
      </w:r>
      <w:r>
        <w:t>puanına</w:t>
      </w:r>
      <w:r>
        <w:rPr>
          <w:spacing w:val="-1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t>yapılacak</w:t>
      </w:r>
      <w:r>
        <w:rPr>
          <w:spacing w:val="-1"/>
        </w:rPr>
        <w:t xml:space="preserve"> </w:t>
      </w:r>
      <w:r>
        <w:t>yatay</w:t>
      </w:r>
      <w:r>
        <w:rPr>
          <w:spacing w:val="-1"/>
        </w:rPr>
        <w:t xml:space="preserve"> </w:t>
      </w:r>
      <w:r>
        <w:t>geçişlerde,</w:t>
      </w:r>
      <w:r>
        <w:rPr>
          <w:spacing w:val="-9"/>
        </w:rPr>
        <w:t xml:space="preserve"> </w:t>
      </w:r>
      <w:r>
        <w:t>Yükseköğretim kurumlarındaki</w:t>
      </w:r>
      <w:r>
        <w:rPr>
          <w:spacing w:val="-1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diploma programının</w:t>
      </w:r>
      <w:r>
        <w:rPr>
          <w:spacing w:val="-1"/>
        </w:rPr>
        <w:t xml:space="preserve"> </w:t>
      </w:r>
      <w:r>
        <w:t>hazırlık</w:t>
      </w:r>
      <w:r>
        <w:rPr>
          <w:spacing w:val="-1"/>
        </w:rPr>
        <w:t xml:space="preserve"> </w:t>
      </w:r>
      <w:r>
        <w:t xml:space="preserve">sınıfı </w:t>
      </w:r>
      <w:r>
        <w:rPr>
          <w:spacing w:val="-2"/>
        </w:rPr>
        <w:t>dâhil</w:t>
      </w:r>
    </w:p>
    <w:p w14:paraId="455DF885" w14:textId="77777777" w:rsidR="00C652A0" w:rsidRDefault="002E2E3F">
      <w:pPr>
        <w:pStyle w:val="GvdeMetni"/>
        <w:spacing w:before="43" w:line="278" w:lineRule="auto"/>
      </w:pPr>
      <w:r>
        <w:t>her</w:t>
      </w:r>
      <w:r>
        <w:rPr>
          <w:spacing w:val="-5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sınıfı</w:t>
      </w:r>
      <w:r>
        <w:rPr>
          <w:spacing w:val="-5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>yılın</w:t>
      </w:r>
      <w:r>
        <w:rPr>
          <w:spacing w:val="-5"/>
        </w:rPr>
        <w:t xml:space="preserve"> </w:t>
      </w:r>
      <w:r>
        <w:t>Öğrenci</w:t>
      </w:r>
      <w:r>
        <w:rPr>
          <w:spacing w:val="-5"/>
        </w:rPr>
        <w:t xml:space="preserve"> </w:t>
      </w:r>
      <w:r>
        <w:t>Seçme</w:t>
      </w:r>
      <w:r>
        <w:rPr>
          <w:spacing w:val="-5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Yerleştirme</w:t>
      </w:r>
      <w:r>
        <w:rPr>
          <w:spacing w:val="-5"/>
        </w:rPr>
        <w:t xml:space="preserve"> </w:t>
      </w:r>
      <w:r>
        <w:t>Kılavuzunda</w:t>
      </w:r>
      <w:r>
        <w:rPr>
          <w:spacing w:val="-6"/>
        </w:rPr>
        <w:t xml:space="preserve"> </w:t>
      </w:r>
      <w:r>
        <w:t>öngörülen</w:t>
      </w:r>
      <w:r>
        <w:rPr>
          <w:spacing w:val="-5"/>
        </w:rPr>
        <w:t xml:space="preserve"> </w:t>
      </w:r>
      <w:r>
        <w:t>öğrenci</w:t>
      </w:r>
      <w:r>
        <w:rPr>
          <w:spacing w:val="-5"/>
        </w:rPr>
        <w:t xml:space="preserve"> </w:t>
      </w:r>
      <w:r>
        <w:t>kontenjanının</w:t>
      </w:r>
      <w:r>
        <w:rPr>
          <w:spacing w:val="-5"/>
        </w:rPr>
        <w:t xml:space="preserve"> </w:t>
      </w:r>
      <w:r>
        <w:t>%30’sini</w:t>
      </w:r>
      <w:r>
        <w:rPr>
          <w:spacing w:val="-4"/>
        </w:rPr>
        <w:t xml:space="preserve"> </w:t>
      </w:r>
      <w:r>
        <w:t>geçmeyecek</w:t>
      </w:r>
      <w:r>
        <w:rPr>
          <w:spacing w:val="-1"/>
        </w:rPr>
        <w:t xml:space="preserve"> </w:t>
      </w:r>
      <w:r>
        <w:t>kadar</w:t>
      </w:r>
      <w:r>
        <w:rPr>
          <w:spacing w:val="-5"/>
        </w:rPr>
        <w:t xml:space="preserve"> </w:t>
      </w:r>
      <w:r>
        <w:t>kontenjan ayrılacaktır. Aşağıdaki tabloda belirtildiği şeklinde;</w:t>
      </w:r>
    </w:p>
    <w:p w14:paraId="4113E374" w14:textId="77777777" w:rsidR="00C652A0" w:rsidRDefault="00C652A0">
      <w:pPr>
        <w:pStyle w:val="GvdeMetni"/>
        <w:spacing w:before="10" w:after="1"/>
        <w:ind w:left="0"/>
        <w:rPr>
          <w:sz w:val="13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3"/>
        <w:gridCol w:w="1944"/>
        <w:gridCol w:w="1985"/>
        <w:gridCol w:w="1843"/>
        <w:gridCol w:w="2410"/>
      </w:tblGrid>
      <w:tr w:rsidR="00C652A0" w14:paraId="14DF4779" w14:textId="77777777">
        <w:trPr>
          <w:trHeight w:val="292"/>
        </w:trPr>
        <w:tc>
          <w:tcPr>
            <w:tcW w:w="12405" w:type="dxa"/>
            <w:gridSpan w:val="5"/>
          </w:tcPr>
          <w:p w14:paraId="3309AA84" w14:textId="77777777" w:rsidR="00C652A0" w:rsidRDefault="002E2E3F">
            <w:pPr>
              <w:pStyle w:val="TableParagraph"/>
              <w:spacing w:before="1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2025-2026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Eğitim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Öğretim Yılı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Bahar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Yarıyılı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Yatay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Kontejanları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(Ek Madde-</w:t>
            </w:r>
            <w:r>
              <w:rPr>
                <w:b/>
                <w:spacing w:val="-5"/>
                <w:sz w:val="24"/>
              </w:rPr>
              <w:t>1)</w:t>
            </w:r>
          </w:p>
        </w:tc>
      </w:tr>
      <w:tr w:rsidR="00C652A0" w14:paraId="168BFCB0" w14:textId="77777777">
        <w:trPr>
          <w:trHeight w:val="292"/>
        </w:trPr>
        <w:tc>
          <w:tcPr>
            <w:tcW w:w="4223" w:type="dxa"/>
          </w:tcPr>
          <w:p w14:paraId="54C5A54D" w14:textId="77777777" w:rsidR="00C652A0" w:rsidRDefault="002E2E3F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Programlarımız</w:t>
            </w:r>
          </w:p>
        </w:tc>
        <w:tc>
          <w:tcPr>
            <w:tcW w:w="1944" w:type="dxa"/>
          </w:tcPr>
          <w:p w14:paraId="3D636B97" w14:textId="4C2CBB29" w:rsidR="00C652A0" w:rsidRDefault="002E2E3F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.Sınıf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(2024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1985" w:type="dxa"/>
          </w:tcPr>
          <w:p w14:paraId="2A2359EC" w14:textId="3452EB71" w:rsidR="00C652A0" w:rsidRDefault="002E2E3F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.Sınıf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(2025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1843" w:type="dxa"/>
          </w:tcPr>
          <w:p w14:paraId="293D72F3" w14:textId="03191E31" w:rsidR="00C652A0" w:rsidRDefault="00C652A0">
            <w:pPr>
              <w:pStyle w:val="TableParagraph"/>
              <w:spacing w:line="272" w:lineRule="exact"/>
              <w:rPr>
                <w:b/>
                <w:sz w:val="24"/>
              </w:rPr>
            </w:pPr>
          </w:p>
        </w:tc>
        <w:tc>
          <w:tcPr>
            <w:tcW w:w="2410" w:type="dxa"/>
          </w:tcPr>
          <w:p w14:paraId="356FA14E" w14:textId="6C1F2D48" w:rsidR="00C652A0" w:rsidRDefault="00C652A0">
            <w:pPr>
              <w:pStyle w:val="TableParagraph"/>
              <w:spacing w:before="15"/>
              <w:rPr>
                <w:b/>
                <w:sz w:val="24"/>
              </w:rPr>
            </w:pPr>
          </w:p>
        </w:tc>
      </w:tr>
      <w:tr w:rsidR="00C652A0" w14:paraId="6C5C362A" w14:textId="77777777">
        <w:trPr>
          <w:trHeight w:val="292"/>
        </w:trPr>
        <w:tc>
          <w:tcPr>
            <w:tcW w:w="4223" w:type="dxa"/>
          </w:tcPr>
          <w:p w14:paraId="1369AD21" w14:textId="4213002D" w:rsidR="00C652A0" w:rsidRDefault="002E2E3F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Beden Eğitimi ve Spor Öğretmenliği Bölümü</w:t>
            </w:r>
          </w:p>
        </w:tc>
        <w:tc>
          <w:tcPr>
            <w:tcW w:w="1944" w:type="dxa"/>
          </w:tcPr>
          <w:p w14:paraId="58237F83" w14:textId="6DFA994F" w:rsidR="00C652A0" w:rsidRDefault="002E2E3F">
            <w:pPr>
              <w:pStyle w:val="TableParagraph"/>
              <w:spacing w:before="6" w:line="266" w:lineRule="exact"/>
              <w:ind w:left="7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14:paraId="64DFAB17" w14:textId="41D8592B" w:rsidR="00C652A0" w:rsidRDefault="002E2E3F">
            <w:pPr>
              <w:pStyle w:val="TableParagraph"/>
              <w:spacing w:line="272" w:lineRule="exact"/>
              <w:ind w:left="7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14:paraId="73B37DC6" w14:textId="485B7165" w:rsidR="00C652A0" w:rsidRDefault="00C652A0">
            <w:pPr>
              <w:pStyle w:val="TableParagraph"/>
              <w:spacing w:before="6" w:line="266" w:lineRule="exact"/>
              <w:rPr>
                <w:sz w:val="24"/>
              </w:rPr>
            </w:pPr>
          </w:p>
        </w:tc>
        <w:tc>
          <w:tcPr>
            <w:tcW w:w="2410" w:type="dxa"/>
          </w:tcPr>
          <w:p w14:paraId="47ED0EC3" w14:textId="75A7FB2A" w:rsidR="00C652A0" w:rsidRDefault="00C652A0">
            <w:pPr>
              <w:pStyle w:val="TableParagraph"/>
              <w:spacing w:before="15"/>
              <w:rPr>
                <w:sz w:val="24"/>
              </w:rPr>
            </w:pPr>
          </w:p>
        </w:tc>
      </w:tr>
      <w:tr w:rsidR="00C652A0" w14:paraId="04220BBA" w14:textId="77777777">
        <w:trPr>
          <w:trHeight w:val="292"/>
        </w:trPr>
        <w:tc>
          <w:tcPr>
            <w:tcW w:w="4223" w:type="dxa"/>
          </w:tcPr>
          <w:p w14:paraId="2896D59B" w14:textId="659CCC74" w:rsidR="00C652A0" w:rsidRDefault="002E2E3F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Antrenörlük Eğitimi Bölümü</w:t>
            </w:r>
          </w:p>
        </w:tc>
        <w:tc>
          <w:tcPr>
            <w:tcW w:w="1944" w:type="dxa"/>
          </w:tcPr>
          <w:p w14:paraId="3D8D67F6" w14:textId="41A3B2E5" w:rsidR="00C652A0" w:rsidRDefault="002E2E3F">
            <w:pPr>
              <w:pStyle w:val="TableParagraph"/>
              <w:spacing w:before="6" w:line="266" w:lineRule="exact"/>
              <w:ind w:left="7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14:paraId="74DA1B3C" w14:textId="4012E4EA" w:rsidR="00C652A0" w:rsidRDefault="002E2E3F">
            <w:pPr>
              <w:pStyle w:val="TableParagraph"/>
              <w:spacing w:line="272" w:lineRule="exact"/>
              <w:ind w:left="7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14:paraId="6E53C8F3" w14:textId="3F481CEC" w:rsidR="00C652A0" w:rsidRDefault="00C652A0">
            <w:pPr>
              <w:pStyle w:val="TableParagraph"/>
              <w:spacing w:line="272" w:lineRule="exact"/>
              <w:rPr>
                <w:sz w:val="24"/>
              </w:rPr>
            </w:pPr>
          </w:p>
        </w:tc>
        <w:tc>
          <w:tcPr>
            <w:tcW w:w="2410" w:type="dxa"/>
          </w:tcPr>
          <w:p w14:paraId="1F5111BC" w14:textId="771A1943" w:rsidR="00C652A0" w:rsidRDefault="00C652A0">
            <w:pPr>
              <w:pStyle w:val="TableParagraph"/>
              <w:spacing w:before="15"/>
              <w:rPr>
                <w:sz w:val="24"/>
              </w:rPr>
            </w:pPr>
          </w:p>
        </w:tc>
      </w:tr>
      <w:tr w:rsidR="00C652A0" w14:paraId="6D42A56B" w14:textId="77777777">
        <w:trPr>
          <w:trHeight w:val="290"/>
        </w:trPr>
        <w:tc>
          <w:tcPr>
            <w:tcW w:w="4223" w:type="dxa"/>
          </w:tcPr>
          <w:p w14:paraId="29289B6A" w14:textId="0EA3EC0F" w:rsidR="00C652A0" w:rsidRDefault="002E2E3F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Rekreasyon Bölümü</w:t>
            </w:r>
          </w:p>
        </w:tc>
        <w:tc>
          <w:tcPr>
            <w:tcW w:w="1944" w:type="dxa"/>
          </w:tcPr>
          <w:p w14:paraId="15DEF7DE" w14:textId="2FE4CA2A" w:rsidR="00C652A0" w:rsidRDefault="002E2E3F">
            <w:pPr>
              <w:pStyle w:val="TableParagraph"/>
              <w:spacing w:before="6" w:line="264" w:lineRule="exact"/>
              <w:ind w:left="7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14:paraId="25D7C8A1" w14:textId="772C68F9" w:rsidR="00C652A0" w:rsidRDefault="002E2E3F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14:paraId="62389F2E" w14:textId="70D375D6" w:rsidR="00C652A0" w:rsidRDefault="00C652A0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410" w:type="dxa"/>
          </w:tcPr>
          <w:p w14:paraId="313F879F" w14:textId="4C8A4DB2" w:rsidR="00C652A0" w:rsidRDefault="00C652A0">
            <w:pPr>
              <w:pStyle w:val="TableParagraph"/>
              <w:spacing w:before="13"/>
              <w:rPr>
                <w:sz w:val="24"/>
              </w:rPr>
            </w:pPr>
          </w:p>
        </w:tc>
      </w:tr>
      <w:tr w:rsidR="00C652A0" w14:paraId="25D7B67C" w14:textId="77777777">
        <w:trPr>
          <w:trHeight w:val="292"/>
        </w:trPr>
        <w:tc>
          <w:tcPr>
            <w:tcW w:w="4223" w:type="dxa"/>
          </w:tcPr>
          <w:p w14:paraId="30D0DEBA" w14:textId="0C38AE37" w:rsidR="00C652A0" w:rsidRDefault="00C652A0">
            <w:pPr>
              <w:pStyle w:val="TableParagraph"/>
              <w:spacing w:before="15"/>
              <w:rPr>
                <w:sz w:val="24"/>
              </w:rPr>
            </w:pPr>
          </w:p>
        </w:tc>
        <w:tc>
          <w:tcPr>
            <w:tcW w:w="1944" w:type="dxa"/>
          </w:tcPr>
          <w:p w14:paraId="57FD4BED" w14:textId="4F1C5012" w:rsidR="00C652A0" w:rsidRDefault="00C652A0">
            <w:pPr>
              <w:pStyle w:val="TableParagraph"/>
              <w:spacing w:before="8" w:line="264" w:lineRule="exact"/>
              <w:ind w:left="71"/>
              <w:rPr>
                <w:sz w:val="24"/>
              </w:rPr>
            </w:pPr>
          </w:p>
        </w:tc>
        <w:tc>
          <w:tcPr>
            <w:tcW w:w="1985" w:type="dxa"/>
          </w:tcPr>
          <w:p w14:paraId="2B56B271" w14:textId="6091A964" w:rsidR="00C652A0" w:rsidRDefault="00C652A0">
            <w:pPr>
              <w:pStyle w:val="TableParagraph"/>
              <w:spacing w:before="1" w:line="271" w:lineRule="exact"/>
              <w:ind w:left="71"/>
              <w:rPr>
                <w:sz w:val="24"/>
              </w:rPr>
            </w:pPr>
          </w:p>
        </w:tc>
        <w:tc>
          <w:tcPr>
            <w:tcW w:w="1843" w:type="dxa"/>
          </w:tcPr>
          <w:p w14:paraId="38086FBE" w14:textId="25C98A57" w:rsidR="00C652A0" w:rsidRDefault="00C652A0">
            <w:pPr>
              <w:pStyle w:val="TableParagraph"/>
              <w:spacing w:before="1" w:line="271" w:lineRule="exact"/>
              <w:rPr>
                <w:sz w:val="24"/>
              </w:rPr>
            </w:pPr>
          </w:p>
        </w:tc>
        <w:tc>
          <w:tcPr>
            <w:tcW w:w="2410" w:type="dxa"/>
          </w:tcPr>
          <w:p w14:paraId="36B3ABEF" w14:textId="7B5C7A37" w:rsidR="00C652A0" w:rsidRDefault="00C652A0">
            <w:pPr>
              <w:pStyle w:val="TableParagraph"/>
              <w:spacing w:before="15"/>
              <w:rPr>
                <w:sz w:val="24"/>
              </w:rPr>
            </w:pPr>
          </w:p>
        </w:tc>
      </w:tr>
    </w:tbl>
    <w:p w14:paraId="090B91FA" w14:textId="77777777" w:rsidR="00C652A0" w:rsidRDefault="00C652A0">
      <w:pPr>
        <w:pStyle w:val="TableParagraph"/>
        <w:spacing w:line="259" w:lineRule="exact"/>
        <w:rPr>
          <w:sz w:val="24"/>
        </w:rPr>
        <w:sectPr w:rsidR="00C652A0">
          <w:type w:val="continuous"/>
          <w:pgSz w:w="16840" w:h="11910" w:orient="landscape"/>
          <w:pgMar w:top="1340" w:right="1559" w:bottom="280" w:left="1275" w:header="708" w:footer="708" w:gutter="0"/>
          <w:cols w:space="708"/>
        </w:sectPr>
      </w:pPr>
    </w:p>
    <w:p w14:paraId="1BEBD1E7" w14:textId="77777777" w:rsidR="00C652A0" w:rsidRDefault="002E2E3F">
      <w:pPr>
        <w:pStyle w:val="Balk1"/>
        <w:rPr>
          <w:b w:val="0"/>
        </w:rPr>
      </w:pPr>
      <w:r>
        <w:lastRenderedPageBreak/>
        <w:t xml:space="preserve">ÖNEMLİ </w:t>
      </w:r>
      <w:r>
        <w:rPr>
          <w:b w:val="0"/>
          <w:spacing w:val="-10"/>
        </w:rPr>
        <w:t>–</w:t>
      </w:r>
    </w:p>
    <w:p w14:paraId="40E05998" w14:textId="77777777" w:rsidR="00C652A0" w:rsidRDefault="002E2E3F">
      <w:pPr>
        <w:pStyle w:val="GvdeMetni"/>
        <w:spacing w:before="45" w:line="278" w:lineRule="auto"/>
      </w:pPr>
      <w:r>
        <w:t>Online</w:t>
      </w:r>
      <w:r>
        <w:rPr>
          <w:spacing w:val="-3"/>
        </w:rPr>
        <w:t xml:space="preserve"> </w:t>
      </w:r>
      <w:r>
        <w:t>başvurusunu</w:t>
      </w:r>
      <w:r>
        <w:rPr>
          <w:spacing w:val="-3"/>
        </w:rPr>
        <w:t xml:space="preserve"> </w:t>
      </w:r>
      <w:r>
        <w:t>tamamlayan</w:t>
      </w:r>
      <w:r>
        <w:rPr>
          <w:spacing w:val="-3"/>
        </w:rPr>
        <w:t xml:space="preserve"> </w:t>
      </w:r>
      <w:r>
        <w:t>öğrenciler</w:t>
      </w:r>
      <w:r>
        <w:rPr>
          <w:spacing w:val="-3"/>
        </w:rPr>
        <w:t xml:space="preserve"> </w:t>
      </w:r>
      <w:r>
        <w:t>“Gerekli</w:t>
      </w:r>
      <w:r>
        <w:rPr>
          <w:spacing w:val="-3"/>
        </w:rPr>
        <w:t xml:space="preserve"> </w:t>
      </w:r>
      <w:proofErr w:type="spellStart"/>
      <w:r>
        <w:t>Belgeler”i</w:t>
      </w:r>
      <w:proofErr w:type="spellEnd"/>
      <w:r>
        <w:rPr>
          <w:spacing w:val="-3"/>
        </w:rPr>
        <w:t xml:space="preserve"> </w:t>
      </w:r>
      <w:r>
        <w:t>Fakültelerde</w:t>
      </w:r>
      <w:r>
        <w:rPr>
          <w:spacing w:val="-4"/>
        </w:rPr>
        <w:t xml:space="preserve"> </w:t>
      </w:r>
      <w:r>
        <w:t>Dekanlık</w:t>
      </w:r>
      <w:r>
        <w:rPr>
          <w:spacing w:val="-3"/>
        </w:rPr>
        <w:t xml:space="preserve"> </w:t>
      </w:r>
      <w:r>
        <w:t>öğrenci</w:t>
      </w:r>
      <w:r>
        <w:rPr>
          <w:spacing w:val="-3"/>
        </w:rPr>
        <w:t xml:space="preserve"> </w:t>
      </w:r>
      <w:r>
        <w:t>işlerine</w:t>
      </w:r>
      <w:r>
        <w:rPr>
          <w:spacing w:val="-4"/>
        </w:rPr>
        <w:t xml:space="preserve"> </w:t>
      </w:r>
      <w:r>
        <w:t>elden</w:t>
      </w:r>
      <w:r>
        <w:rPr>
          <w:spacing w:val="-3"/>
        </w:rPr>
        <w:t xml:space="preserve"> </w:t>
      </w:r>
      <w:r>
        <w:t>ya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b/>
        </w:rPr>
        <w:t>POSTA</w:t>
      </w:r>
      <w:r>
        <w:rPr>
          <w:b/>
          <w:spacing w:val="-4"/>
        </w:rPr>
        <w:t xml:space="preserve"> </w:t>
      </w:r>
      <w:r>
        <w:t>yolu</w:t>
      </w:r>
      <w:r>
        <w:rPr>
          <w:spacing w:val="-3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teslim etmeleri gerekmektedir. (E-posta ile gönderilen belgeler değerlendirmeye alınmayacaktır)</w:t>
      </w:r>
    </w:p>
    <w:p w14:paraId="79D9EB6A" w14:textId="77777777" w:rsidR="00C652A0" w:rsidRDefault="00C652A0">
      <w:pPr>
        <w:pStyle w:val="GvdeMetni"/>
        <w:ind w:left="0"/>
        <w:rPr>
          <w:sz w:val="20"/>
        </w:rPr>
      </w:pPr>
    </w:p>
    <w:p w14:paraId="3829417C" w14:textId="77777777" w:rsidR="00C652A0" w:rsidRDefault="00C652A0">
      <w:pPr>
        <w:pStyle w:val="GvdeMetni"/>
        <w:ind w:left="0"/>
        <w:rPr>
          <w:sz w:val="20"/>
        </w:rPr>
      </w:pPr>
    </w:p>
    <w:p w14:paraId="21C2152E" w14:textId="77777777" w:rsidR="00C652A0" w:rsidRDefault="00C652A0">
      <w:pPr>
        <w:pStyle w:val="GvdeMetni"/>
        <w:ind w:left="0"/>
        <w:rPr>
          <w:sz w:val="20"/>
        </w:rPr>
      </w:pPr>
    </w:p>
    <w:p w14:paraId="2DB3451A" w14:textId="77777777" w:rsidR="00C652A0" w:rsidRDefault="00C652A0">
      <w:pPr>
        <w:pStyle w:val="GvdeMetni"/>
        <w:ind w:left="0"/>
        <w:rPr>
          <w:sz w:val="20"/>
        </w:rPr>
      </w:pPr>
    </w:p>
    <w:p w14:paraId="516EC38C" w14:textId="77777777" w:rsidR="00C652A0" w:rsidRDefault="00C652A0">
      <w:pPr>
        <w:pStyle w:val="GvdeMetni"/>
        <w:ind w:left="0"/>
        <w:rPr>
          <w:sz w:val="20"/>
        </w:rPr>
      </w:pPr>
    </w:p>
    <w:p w14:paraId="2150A82E" w14:textId="77777777" w:rsidR="00C652A0" w:rsidRDefault="00C652A0">
      <w:pPr>
        <w:pStyle w:val="GvdeMetni"/>
        <w:spacing w:before="181"/>
        <w:ind w:left="0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3"/>
        <w:gridCol w:w="4182"/>
      </w:tblGrid>
      <w:tr w:rsidR="00C652A0" w14:paraId="506AB491" w14:textId="77777777">
        <w:trPr>
          <w:trHeight w:val="570"/>
        </w:trPr>
        <w:tc>
          <w:tcPr>
            <w:tcW w:w="4463" w:type="dxa"/>
            <w:shd w:val="clear" w:color="auto" w:fill="C5D9F0"/>
          </w:tcPr>
          <w:p w14:paraId="2E50A9C7" w14:textId="77777777" w:rsidR="00C652A0" w:rsidRDefault="002E2E3F">
            <w:pPr>
              <w:pStyle w:val="TableParagraph"/>
              <w:spacing w:before="15" w:line="240" w:lineRule="auto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Belgeler</w:t>
            </w:r>
          </w:p>
        </w:tc>
        <w:tc>
          <w:tcPr>
            <w:tcW w:w="4182" w:type="dxa"/>
            <w:shd w:val="clear" w:color="auto" w:fill="C5D9F0"/>
          </w:tcPr>
          <w:p w14:paraId="678E128E" w14:textId="77777777" w:rsidR="00C652A0" w:rsidRDefault="002E2E3F">
            <w:pPr>
              <w:pStyle w:val="TableParagraph"/>
              <w:spacing w:before="15" w:line="240" w:lineRule="auto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Ek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Madde-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C652A0" w14:paraId="3764F578" w14:textId="77777777">
        <w:trPr>
          <w:trHeight w:val="558"/>
        </w:trPr>
        <w:tc>
          <w:tcPr>
            <w:tcW w:w="4463" w:type="dxa"/>
          </w:tcPr>
          <w:p w14:paraId="289DF67E" w14:textId="77777777" w:rsidR="00C652A0" w:rsidRDefault="002E2E3F">
            <w:pPr>
              <w:pStyle w:val="TableParagraph"/>
              <w:spacing w:before="3" w:line="240" w:lineRule="auto"/>
              <w:ind w:left="14"/>
              <w:rPr>
                <w:sz w:val="24"/>
              </w:rPr>
            </w:pPr>
            <w:r>
              <w:rPr>
                <w:sz w:val="24"/>
              </w:rPr>
              <w:t>ÖSYS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Sonuç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(internet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çıktısı)</w:t>
            </w:r>
          </w:p>
        </w:tc>
        <w:tc>
          <w:tcPr>
            <w:tcW w:w="4182" w:type="dxa"/>
          </w:tcPr>
          <w:p w14:paraId="4F06151E" w14:textId="77777777" w:rsidR="00C652A0" w:rsidRDefault="002E2E3F">
            <w:pPr>
              <w:pStyle w:val="TableParagraph"/>
              <w:spacing w:before="3" w:line="240" w:lineRule="auto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</w:tr>
      <w:tr w:rsidR="00C652A0" w14:paraId="450AE8BC" w14:textId="77777777">
        <w:trPr>
          <w:trHeight w:val="483"/>
        </w:trPr>
        <w:tc>
          <w:tcPr>
            <w:tcW w:w="4463" w:type="dxa"/>
            <w:shd w:val="clear" w:color="auto" w:fill="C5D9F0"/>
          </w:tcPr>
          <w:p w14:paraId="3729C0B4" w14:textId="77777777" w:rsidR="00C652A0" w:rsidRDefault="002E2E3F">
            <w:pPr>
              <w:pStyle w:val="TableParagraph"/>
              <w:spacing w:before="3" w:line="240" w:lineRule="auto"/>
              <w:ind w:left="14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Başvuru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(İnternet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çıktısı)</w:t>
            </w:r>
          </w:p>
        </w:tc>
        <w:tc>
          <w:tcPr>
            <w:tcW w:w="4182" w:type="dxa"/>
            <w:tcBorders>
              <w:bottom w:val="single" w:sz="36" w:space="0" w:color="C5D9F0"/>
            </w:tcBorders>
            <w:shd w:val="clear" w:color="auto" w:fill="C5D9F0"/>
          </w:tcPr>
          <w:p w14:paraId="57D29780" w14:textId="77777777" w:rsidR="00C652A0" w:rsidRDefault="002E2E3F">
            <w:pPr>
              <w:pStyle w:val="TableParagraph"/>
              <w:spacing w:before="3" w:line="240" w:lineRule="auto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</w:tr>
      <w:tr w:rsidR="00C652A0" w14:paraId="132B32E7" w14:textId="77777777">
        <w:trPr>
          <w:trHeight w:val="875"/>
        </w:trPr>
        <w:tc>
          <w:tcPr>
            <w:tcW w:w="4463" w:type="dxa"/>
          </w:tcPr>
          <w:p w14:paraId="4E8F48F7" w14:textId="77777777" w:rsidR="00C652A0" w:rsidRDefault="002E2E3F">
            <w:pPr>
              <w:pStyle w:val="TableParagraph"/>
              <w:spacing w:before="1" w:line="278" w:lineRule="auto"/>
              <w:ind w:left="14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(Doğrulama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kodlu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Onaylı)</w:t>
            </w:r>
          </w:p>
        </w:tc>
        <w:tc>
          <w:tcPr>
            <w:tcW w:w="4182" w:type="dxa"/>
            <w:tcBorders>
              <w:top w:val="single" w:sz="36" w:space="0" w:color="C5D9F0"/>
            </w:tcBorders>
          </w:tcPr>
          <w:p w14:paraId="69EF0F4F" w14:textId="77777777" w:rsidR="00C652A0" w:rsidRDefault="002E2E3F">
            <w:pPr>
              <w:pStyle w:val="TableParagraph"/>
              <w:spacing w:before="159" w:line="240" w:lineRule="auto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</w:tr>
      <w:tr w:rsidR="00C652A0" w14:paraId="50A2F703" w14:textId="77777777">
        <w:trPr>
          <w:trHeight w:val="803"/>
        </w:trPr>
        <w:tc>
          <w:tcPr>
            <w:tcW w:w="4463" w:type="dxa"/>
            <w:shd w:val="clear" w:color="auto" w:fill="C5D9F0"/>
          </w:tcPr>
          <w:p w14:paraId="7B4C7C4A" w14:textId="77777777" w:rsidR="00C652A0" w:rsidRDefault="002E2E3F">
            <w:pPr>
              <w:pStyle w:val="TableParagraph"/>
              <w:spacing w:before="3" w:line="280" w:lineRule="auto"/>
              <w:ind w:left="14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(Doğrulama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kodlu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 Onaylı) (*)</w:t>
            </w:r>
          </w:p>
        </w:tc>
        <w:tc>
          <w:tcPr>
            <w:tcW w:w="4182" w:type="dxa"/>
            <w:tcBorders>
              <w:bottom w:val="single" w:sz="36" w:space="0" w:color="C5D9F0"/>
            </w:tcBorders>
            <w:shd w:val="clear" w:color="auto" w:fill="C5D9F0"/>
          </w:tcPr>
          <w:p w14:paraId="404921D0" w14:textId="77777777" w:rsidR="00C652A0" w:rsidRDefault="002E2E3F">
            <w:pPr>
              <w:pStyle w:val="TableParagraph"/>
              <w:spacing w:before="164" w:line="240" w:lineRule="auto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İsteğe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Bağlı</w:t>
            </w:r>
          </w:p>
        </w:tc>
      </w:tr>
      <w:tr w:rsidR="00C652A0" w14:paraId="06531896" w14:textId="77777777">
        <w:trPr>
          <w:trHeight w:val="1194"/>
        </w:trPr>
        <w:tc>
          <w:tcPr>
            <w:tcW w:w="4463" w:type="dxa"/>
          </w:tcPr>
          <w:p w14:paraId="16EB0EC0" w14:textId="77777777" w:rsidR="00C652A0" w:rsidRDefault="002E2E3F">
            <w:pPr>
              <w:pStyle w:val="TableParagraph"/>
              <w:spacing w:before="1" w:line="278" w:lineRule="auto"/>
              <w:ind w:left="14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İçerikleri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(İnternet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bağlantısını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gösteren </w:t>
            </w:r>
            <w:r>
              <w:rPr>
                <w:spacing w:val="-4"/>
                <w:sz w:val="24"/>
              </w:rPr>
              <w:t>yazı</w:t>
            </w:r>
          </w:p>
          <w:p w14:paraId="52A19B5D" w14:textId="77777777" w:rsidR="00C652A0" w:rsidRDefault="002E2E3F">
            <w:pPr>
              <w:pStyle w:val="TableParagraph"/>
              <w:spacing w:line="27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geçerlidir.)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(*)</w:t>
            </w:r>
          </w:p>
        </w:tc>
        <w:tc>
          <w:tcPr>
            <w:tcW w:w="4182" w:type="dxa"/>
            <w:tcBorders>
              <w:top w:val="single" w:sz="36" w:space="0" w:color="C5D9F0"/>
            </w:tcBorders>
          </w:tcPr>
          <w:p w14:paraId="1CD220CB" w14:textId="77777777" w:rsidR="00C652A0" w:rsidRDefault="00C652A0">
            <w:pPr>
              <w:pStyle w:val="TableParagraph"/>
              <w:spacing w:before="44" w:line="240" w:lineRule="auto"/>
              <w:ind w:left="0"/>
              <w:rPr>
                <w:sz w:val="24"/>
              </w:rPr>
            </w:pPr>
          </w:p>
          <w:p w14:paraId="4440D5B3" w14:textId="77777777" w:rsidR="00C652A0" w:rsidRDefault="002E2E3F">
            <w:pPr>
              <w:pStyle w:val="TableParagraph"/>
              <w:spacing w:line="240" w:lineRule="auto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İsteğe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Bağlı</w:t>
            </w:r>
          </w:p>
        </w:tc>
      </w:tr>
      <w:tr w:rsidR="00C652A0" w14:paraId="063CBDEF" w14:textId="77777777">
        <w:trPr>
          <w:trHeight w:val="484"/>
        </w:trPr>
        <w:tc>
          <w:tcPr>
            <w:tcW w:w="4463" w:type="dxa"/>
            <w:shd w:val="clear" w:color="auto" w:fill="C5D9F0"/>
          </w:tcPr>
          <w:p w14:paraId="3CE2DCD4" w14:textId="77777777" w:rsidR="00C652A0" w:rsidRDefault="002E2E3F">
            <w:pPr>
              <w:pStyle w:val="TableParagraph"/>
              <w:spacing w:before="6" w:line="240" w:lineRule="auto"/>
              <w:ind w:left="14"/>
              <w:rPr>
                <w:sz w:val="24"/>
              </w:rPr>
            </w:pPr>
            <w:r>
              <w:rPr>
                <w:sz w:val="24"/>
              </w:rPr>
              <w:t>Kayıt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Dondurma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(**)</w:t>
            </w:r>
          </w:p>
        </w:tc>
        <w:tc>
          <w:tcPr>
            <w:tcW w:w="4182" w:type="dxa"/>
            <w:tcBorders>
              <w:bottom w:val="single" w:sz="36" w:space="0" w:color="C5D9F0"/>
            </w:tcBorders>
            <w:shd w:val="clear" w:color="auto" w:fill="C5D9F0"/>
          </w:tcPr>
          <w:p w14:paraId="663E7C8B" w14:textId="77777777" w:rsidR="00C652A0" w:rsidRDefault="002E2E3F">
            <w:pPr>
              <w:pStyle w:val="TableParagraph"/>
              <w:spacing w:before="6" w:line="240" w:lineRule="auto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Kayıt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donduranlar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için</w:t>
            </w:r>
          </w:p>
        </w:tc>
      </w:tr>
      <w:tr w:rsidR="00C652A0" w14:paraId="22211904" w14:textId="77777777">
        <w:trPr>
          <w:trHeight w:val="478"/>
        </w:trPr>
        <w:tc>
          <w:tcPr>
            <w:tcW w:w="4463" w:type="dxa"/>
            <w:shd w:val="clear" w:color="auto" w:fill="F5F5F5"/>
          </w:tcPr>
          <w:p w14:paraId="634F40B4" w14:textId="77777777" w:rsidR="00C652A0" w:rsidRDefault="002E2E3F">
            <w:pPr>
              <w:pStyle w:val="TableParagraph"/>
              <w:spacing w:before="1" w:line="240" w:lineRule="auto"/>
              <w:ind w:left="14"/>
              <w:rPr>
                <w:sz w:val="24"/>
              </w:rPr>
            </w:pPr>
            <w:r>
              <w:rPr>
                <w:sz w:val="24"/>
              </w:rPr>
              <w:t>Disiplin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Cezası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Alıp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Almadığına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Belge</w:t>
            </w:r>
          </w:p>
        </w:tc>
        <w:tc>
          <w:tcPr>
            <w:tcW w:w="4182" w:type="dxa"/>
            <w:tcBorders>
              <w:top w:val="single" w:sz="36" w:space="0" w:color="C5D9F0"/>
              <w:bottom w:val="single" w:sz="36" w:space="0" w:color="F5F5F5"/>
            </w:tcBorders>
            <w:shd w:val="clear" w:color="auto" w:fill="F5F5F5"/>
          </w:tcPr>
          <w:p w14:paraId="72723325" w14:textId="77777777" w:rsidR="00C652A0" w:rsidRDefault="002E2E3F">
            <w:pPr>
              <w:pStyle w:val="TableParagraph"/>
              <w:spacing w:before="1" w:line="240" w:lineRule="auto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–</w:t>
            </w:r>
          </w:p>
        </w:tc>
      </w:tr>
    </w:tbl>
    <w:p w14:paraId="6AC96A9E" w14:textId="77777777" w:rsidR="00C652A0" w:rsidRDefault="00C652A0">
      <w:pPr>
        <w:pStyle w:val="TableParagraph"/>
        <w:spacing w:line="240" w:lineRule="auto"/>
        <w:rPr>
          <w:b/>
          <w:sz w:val="24"/>
        </w:rPr>
        <w:sectPr w:rsidR="00C652A0">
          <w:pgSz w:w="16840" w:h="11910" w:orient="landscape"/>
          <w:pgMar w:top="1340" w:right="1559" w:bottom="280" w:left="1275" w:header="708" w:footer="708" w:gutter="0"/>
          <w:cols w:space="708"/>
        </w:sectPr>
      </w:pPr>
    </w:p>
    <w:p w14:paraId="4C0C2A21" w14:textId="77777777" w:rsidR="00C652A0" w:rsidRDefault="002E2E3F">
      <w:pPr>
        <w:pStyle w:val="GvdeMetni"/>
        <w:spacing w:before="69"/>
      </w:pPr>
      <w:r>
        <w:lastRenderedPageBreak/>
        <w:t>(*)</w:t>
      </w:r>
      <w:r>
        <w:rPr>
          <w:spacing w:val="-5"/>
        </w:rPr>
        <w:t xml:space="preserve"> </w:t>
      </w:r>
      <w:r>
        <w:t>İsteğe</w:t>
      </w:r>
      <w:r>
        <w:rPr>
          <w:spacing w:val="-2"/>
        </w:rPr>
        <w:t xml:space="preserve"> </w:t>
      </w:r>
      <w:r>
        <w:t>Bağlı</w:t>
      </w:r>
      <w:r>
        <w:rPr>
          <w:spacing w:val="-1"/>
        </w:rPr>
        <w:t xml:space="preserve"> </w:t>
      </w:r>
      <w:r>
        <w:t>belgeler yerleşen</w:t>
      </w:r>
      <w:r>
        <w:rPr>
          <w:spacing w:val="-1"/>
        </w:rPr>
        <w:t xml:space="preserve"> </w:t>
      </w:r>
      <w:r>
        <w:t>öğrenciler</w:t>
      </w:r>
      <w:r>
        <w:rPr>
          <w:spacing w:val="-1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kesin kayıt</w:t>
      </w:r>
      <w:r>
        <w:rPr>
          <w:spacing w:val="-1"/>
        </w:rPr>
        <w:t xml:space="preserve"> </w:t>
      </w:r>
      <w:r>
        <w:t>sırasında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 xml:space="preserve">teslim </w:t>
      </w:r>
      <w:r>
        <w:rPr>
          <w:spacing w:val="-2"/>
        </w:rPr>
        <w:t>edilebilecektir.</w:t>
      </w:r>
    </w:p>
    <w:p w14:paraId="09B92236" w14:textId="77777777" w:rsidR="00C652A0" w:rsidRDefault="002E2E3F">
      <w:pPr>
        <w:pStyle w:val="GvdeMetni"/>
        <w:spacing w:before="204" w:line="278" w:lineRule="auto"/>
      </w:pPr>
      <w:r>
        <w:t>(**)</w:t>
      </w:r>
      <w:r>
        <w:rPr>
          <w:spacing w:val="-5"/>
        </w:rPr>
        <w:t xml:space="preserve"> </w:t>
      </w:r>
      <w:r>
        <w:t>Kayıt</w:t>
      </w:r>
      <w:r>
        <w:rPr>
          <w:spacing w:val="-4"/>
        </w:rPr>
        <w:t xml:space="preserve"> </w:t>
      </w:r>
      <w:r>
        <w:t>Dondurma</w:t>
      </w:r>
      <w:r>
        <w:rPr>
          <w:spacing w:val="-4"/>
        </w:rPr>
        <w:t xml:space="preserve"> </w:t>
      </w:r>
      <w:r>
        <w:t>Belgesi</w:t>
      </w:r>
      <w:r>
        <w:rPr>
          <w:spacing w:val="-4"/>
        </w:rPr>
        <w:t xml:space="preserve"> </w:t>
      </w:r>
      <w:r>
        <w:t>Öğrenci</w:t>
      </w:r>
      <w:r>
        <w:rPr>
          <w:spacing w:val="-4"/>
        </w:rPr>
        <w:t xml:space="preserve"> </w:t>
      </w:r>
      <w:r>
        <w:t>kayıtlı</w:t>
      </w:r>
      <w:r>
        <w:rPr>
          <w:spacing w:val="-4"/>
        </w:rPr>
        <w:t xml:space="preserve"> </w:t>
      </w:r>
      <w:r>
        <w:t>olduğu</w:t>
      </w:r>
      <w:r>
        <w:rPr>
          <w:spacing w:val="-4"/>
        </w:rPr>
        <w:t xml:space="preserve"> </w:t>
      </w:r>
      <w:r>
        <w:t>yükseköğretim</w:t>
      </w:r>
      <w:r>
        <w:rPr>
          <w:spacing w:val="-4"/>
        </w:rPr>
        <w:t xml:space="preserve"> </w:t>
      </w:r>
      <w:r>
        <w:t>programında</w:t>
      </w:r>
      <w:r>
        <w:rPr>
          <w:spacing w:val="-4"/>
        </w:rPr>
        <w:t xml:space="preserve"> </w:t>
      </w:r>
      <w:r>
        <w:t>kayıt</w:t>
      </w:r>
      <w:r>
        <w:rPr>
          <w:spacing w:val="-4"/>
        </w:rPr>
        <w:t xml:space="preserve"> </w:t>
      </w:r>
      <w:r>
        <w:t>dondurmuş</w:t>
      </w:r>
      <w:r>
        <w:rPr>
          <w:spacing w:val="-4"/>
        </w:rPr>
        <w:t xml:space="preserve"> </w:t>
      </w:r>
      <w:r>
        <w:t>ise</w:t>
      </w:r>
      <w:r>
        <w:rPr>
          <w:spacing w:val="-4"/>
        </w:rPr>
        <w:t xml:space="preserve"> </w:t>
      </w:r>
      <w:r>
        <w:t>bunu</w:t>
      </w:r>
      <w:r>
        <w:rPr>
          <w:spacing w:val="-4"/>
        </w:rPr>
        <w:t xml:space="preserve"> </w:t>
      </w:r>
      <w:r>
        <w:t>belgelemek</w:t>
      </w:r>
      <w:r>
        <w:rPr>
          <w:spacing w:val="-3"/>
        </w:rPr>
        <w:t xml:space="preserve"> </w:t>
      </w:r>
      <w:r>
        <w:t>zorundadır. Kayıt dondurduğu halde belge ibraz etmeyenlerin kayıt dondurduğu süreler azami süre hesabından düşülecektir.</w:t>
      </w:r>
    </w:p>
    <w:p w14:paraId="1E622C83" w14:textId="77777777" w:rsidR="00C652A0" w:rsidRDefault="002E2E3F">
      <w:pPr>
        <w:pStyle w:val="Balk1"/>
        <w:spacing w:before="159"/>
      </w:pPr>
      <w:r>
        <w:t>Yukardaki</w:t>
      </w:r>
      <w:r>
        <w:rPr>
          <w:spacing w:val="-8"/>
        </w:rPr>
        <w:t xml:space="preserve"> </w:t>
      </w:r>
      <w:r>
        <w:t>tabloda</w:t>
      </w:r>
      <w:r>
        <w:rPr>
          <w:spacing w:val="-6"/>
        </w:rPr>
        <w:t xml:space="preserve"> </w:t>
      </w:r>
      <w:r>
        <w:t>karşılarında</w:t>
      </w:r>
      <w:r>
        <w:rPr>
          <w:spacing w:val="-6"/>
        </w:rPr>
        <w:t xml:space="preserve"> </w:t>
      </w:r>
      <w:r>
        <w:t>(X)</w:t>
      </w:r>
      <w:r>
        <w:rPr>
          <w:spacing w:val="-6"/>
        </w:rPr>
        <w:t xml:space="preserve"> </w:t>
      </w:r>
      <w:r>
        <w:t>işaretli</w:t>
      </w:r>
      <w:r>
        <w:rPr>
          <w:spacing w:val="-6"/>
        </w:rPr>
        <w:t xml:space="preserve"> </w:t>
      </w:r>
      <w:r>
        <w:t>olan</w:t>
      </w:r>
      <w:r>
        <w:rPr>
          <w:spacing w:val="-6"/>
        </w:rPr>
        <w:t xml:space="preserve"> </w:t>
      </w:r>
      <w:r>
        <w:t>belgeler;</w:t>
      </w:r>
      <w:r>
        <w:rPr>
          <w:spacing w:val="-6"/>
        </w:rPr>
        <w:t xml:space="preserve"> </w:t>
      </w:r>
      <w:r>
        <w:t>tüm</w:t>
      </w:r>
      <w:r>
        <w:rPr>
          <w:spacing w:val="-7"/>
        </w:rPr>
        <w:t xml:space="preserve"> </w:t>
      </w:r>
      <w:r>
        <w:t>öğrenciler</w:t>
      </w:r>
      <w:r>
        <w:rPr>
          <w:spacing w:val="-10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başvurusuna</w:t>
      </w:r>
      <w:r>
        <w:rPr>
          <w:spacing w:val="-5"/>
        </w:rPr>
        <w:t xml:space="preserve"> </w:t>
      </w:r>
      <w:r>
        <w:t>müteakip</w:t>
      </w:r>
      <w:r>
        <w:rPr>
          <w:spacing w:val="-6"/>
        </w:rPr>
        <w:t xml:space="preserve"> </w:t>
      </w:r>
      <w:r>
        <w:t>teslimi</w:t>
      </w:r>
      <w:r>
        <w:rPr>
          <w:spacing w:val="-5"/>
        </w:rPr>
        <w:t xml:space="preserve"> </w:t>
      </w:r>
      <w:r>
        <w:rPr>
          <w:spacing w:val="-2"/>
        </w:rPr>
        <w:t>zorunludur.</w:t>
      </w:r>
    </w:p>
    <w:p w14:paraId="37526E97" w14:textId="77777777" w:rsidR="00C652A0" w:rsidRDefault="002E2E3F">
      <w:pPr>
        <w:pStyle w:val="GvdeMetni"/>
        <w:spacing w:before="204" w:line="278" w:lineRule="auto"/>
      </w:pPr>
      <w:r>
        <w:t>Teslim</w:t>
      </w:r>
      <w:r>
        <w:rPr>
          <w:spacing w:val="-4"/>
        </w:rPr>
        <w:t xml:space="preserve"> </w:t>
      </w:r>
      <w:r>
        <w:t>edilen</w:t>
      </w:r>
      <w:r>
        <w:rPr>
          <w:spacing w:val="-4"/>
        </w:rPr>
        <w:t xml:space="preserve"> </w:t>
      </w:r>
      <w:r>
        <w:t>b</w:t>
      </w:r>
      <w:r>
        <w:t>elgeler,</w:t>
      </w:r>
      <w:r>
        <w:rPr>
          <w:spacing w:val="-4"/>
        </w:rPr>
        <w:t xml:space="preserve"> </w:t>
      </w:r>
      <w:r>
        <w:t>öğrenci</w:t>
      </w:r>
      <w:r>
        <w:rPr>
          <w:spacing w:val="-4"/>
        </w:rPr>
        <w:t xml:space="preserve"> </w:t>
      </w:r>
      <w:r>
        <w:t>işleri</w:t>
      </w:r>
      <w:r>
        <w:rPr>
          <w:spacing w:val="-4"/>
        </w:rPr>
        <w:t xml:space="preserve"> </w:t>
      </w:r>
      <w:r>
        <w:t>tarafından</w:t>
      </w:r>
      <w:r>
        <w:rPr>
          <w:spacing w:val="-2"/>
        </w:rPr>
        <w:t xml:space="preserve"> </w:t>
      </w:r>
      <w:r>
        <w:t>eksikliği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sistem</w:t>
      </w:r>
      <w:r>
        <w:rPr>
          <w:spacing w:val="-4"/>
        </w:rPr>
        <w:t xml:space="preserve"> </w:t>
      </w:r>
      <w:r>
        <w:t>üzerinden</w:t>
      </w:r>
      <w:r>
        <w:rPr>
          <w:spacing w:val="-4"/>
        </w:rPr>
        <w:t xml:space="preserve"> </w:t>
      </w:r>
      <w:r>
        <w:t>girilen</w:t>
      </w:r>
      <w:r>
        <w:rPr>
          <w:spacing w:val="-4"/>
        </w:rPr>
        <w:t xml:space="preserve"> </w:t>
      </w:r>
      <w:r>
        <w:t>bilgilerin</w:t>
      </w:r>
      <w:r>
        <w:rPr>
          <w:spacing w:val="-4"/>
        </w:rPr>
        <w:t xml:space="preserve"> </w:t>
      </w:r>
      <w:r>
        <w:t>doğrulukları</w:t>
      </w:r>
      <w:r>
        <w:rPr>
          <w:spacing w:val="-4"/>
        </w:rPr>
        <w:t xml:space="preserve"> </w:t>
      </w:r>
      <w:r>
        <w:t>kontrol</w:t>
      </w:r>
      <w:r>
        <w:rPr>
          <w:spacing w:val="-4"/>
        </w:rPr>
        <w:t xml:space="preserve"> </w:t>
      </w:r>
      <w:r>
        <w:t>edildikten</w:t>
      </w:r>
      <w:r>
        <w:rPr>
          <w:spacing w:val="-4"/>
        </w:rPr>
        <w:t xml:space="preserve"> </w:t>
      </w:r>
      <w:r>
        <w:t>sonra</w:t>
      </w:r>
      <w:r>
        <w:rPr>
          <w:spacing w:val="-6"/>
        </w:rPr>
        <w:t xml:space="preserve"> </w:t>
      </w:r>
      <w:r>
        <w:t xml:space="preserve">başvuru onayı verilecektir. Onay verilen başvurular değerlendirmeye tabi tutulacaktır. “Başvuru </w:t>
      </w:r>
      <w:proofErr w:type="spellStart"/>
      <w:r>
        <w:t>Onay”ı</w:t>
      </w:r>
      <w:proofErr w:type="spellEnd"/>
      <w:r>
        <w:t xml:space="preserve"> verilmeyen müracaatlar değerlendirmeye</w:t>
      </w:r>
    </w:p>
    <w:p w14:paraId="706957E4" w14:textId="77777777" w:rsidR="00C652A0" w:rsidRDefault="002E2E3F">
      <w:pPr>
        <w:pStyle w:val="GvdeMetni"/>
        <w:spacing w:before="1"/>
      </w:pPr>
      <w:r>
        <w:rPr>
          <w:spacing w:val="-2"/>
        </w:rPr>
        <w:t>alınmayacaktır.</w:t>
      </w:r>
    </w:p>
    <w:p w14:paraId="145DB925" w14:textId="77777777" w:rsidR="00C652A0" w:rsidRDefault="002E2E3F">
      <w:pPr>
        <w:pStyle w:val="GvdeMetni"/>
        <w:spacing w:before="202" w:line="280" w:lineRule="auto"/>
      </w:pPr>
      <w:r>
        <w:t>Başvurusu</w:t>
      </w:r>
      <w:r>
        <w:rPr>
          <w:spacing w:val="-3"/>
        </w:rPr>
        <w:t xml:space="preserve"> </w:t>
      </w:r>
      <w:r>
        <w:t>reddedilen</w:t>
      </w:r>
      <w:r>
        <w:rPr>
          <w:spacing w:val="-3"/>
        </w:rPr>
        <w:t xml:space="preserve"> </w:t>
      </w:r>
      <w:r>
        <w:t>öğrenciler</w:t>
      </w:r>
      <w:r>
        <w:rPr>
          <w:spacing w:val="-2"/>
        </w:rPr>
        <w:t xml:space="preserve"> </w:t>
      </w:r>
      <w:r>
        <w:t>ret</w:t>
      </w:r>
      <w:r>
        <w:rPr>
          <w:spacing w:val="-3"/>
        </w:rPr>
        <w:t xml:space="preserve"> </w:t>
      </w:r>
      <w:r>
        <w:t>nedenlerine</w:t>
      </w:r>
      <w:r>
        <w:rPr>
          <w:spacing w:val="-3"/>
        </w:rPr>
        <w:t xml:space="preserve"> </w:t>
      </w:r>
      <w:r>
        <w:t>ilişkin</w:t>
      </w:r>
      <w:r>
        <w:rPr>
          <w:spacing w:val="-3"/>
        </w:rPr>
        <w:t xml:space="preserve"> </w:t>
      </w:r>
      <w:r>
        <w:t>sorunu</w:t>
      </w:r>
      <w:r>
        <w:rPr>
          <w:spacing w:val="-3"/>
        </w:rPr>
        <w:t xml:space="preserve"> </w:t>
      </w:r>
      <w:r>
        <w:t>gidermeleri</w:t>
      </w:r>
      <w:r>
        <w:rPr>
          <w:spacing w:val="-1"/>
        </w:rPr>
        <w:t xml:space="preserve"> </w:t>
      </w:r>
      <w:r>
        <w:t>durumunda</w:t>
      </w:r>
      <w:r>
        <w:rPr>
          <w:spacing w:val="-5"/>
        </w:rPr>
        <w:t xml:space="preserve"> </w:t>
      </w:r>
      <w:r>
        <w:t>takvim</w:t>
      </w:r>
      <w:r>
        <w:rPr>
          <w:spacing w:val="-3"/>
        </w:rPr>
        <w:t xml:space="preserve"> </w:t>
      </w:r>
      <w:r>
        <w:t>içeris</w:t>
      </w:r>
      <w:r>
        <w:t>inde</w:t>
      </w:r>
      <w:r>
        <w:rPr>
          <w:spacing w:val="-3"/>
        </w:rPr>
        <w:t xml:space="preserve"> </w:t>
      </w:r>
      <w:r>
        <w:t>olması</w:t>
      </w:r>
      <w:r>
        <w:rPr>
          <w:spacing w:val="-3"/>
        </w:rPr>
        <w:t xml:space="preserve"> </w:t>
      </w:r>
      <w:r>
        <w:t>koşulu</w:t>
      </w:r>
      <w:r>
        <w:rPr>
          <w:spacing w:val="-3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yeniden</w:t>
      </w:r>
      <w:r>
        <w:rPr>
          <w:spacing w:val="-3"/>
        </w:rPr>
        <w:t xml:space="preserve"> </w:t>
      </w:r>
      <w:r>
        <w:t xml:space="preserve">başvuru </w:t>
      </w:r>
      <w:r>
        <w:rPr>
          <w:spacing w:val="-2"/>
        </w:rPr>
        <w:t>yapabileceklerdir.</w:t>
      </w:r>
    </w:p>
    <w:p w14:paraId="6A9488E5" w14:textId="77777777" w:rsidR="00C652A0" w:rsidRDefault="002E2E3F">
      <w:pPr>
        <w:pStyle w:val="GvdeMetni"/>
        <w:spacing w:before="155" w:line="278" w:lineRule="auto"/>
      </w:pPr>
      <w:r>
        <w:t>Başvurusunu</w:t>
      </w:r>
      <w:r>
        <w:rPr>
          <w:spacing w:val="-3"/>
        </w:rPr>
        <w:t xml:space="preserve"> </w:t>
      </w:r>
      <w:r>
        <w:t>tamamlayan</w:t>
      </w:r>
      <w:r>
        <w:rPr>
          <w:spacing w:val="-3"/>
        </w:rPr>
        <w:t xml:space="preserve"> </w:t>
      </w:r>
      <w:r>
        <w:t>öğrencilerimiz</w:t>
      </w:r>
      <w:r>
        <w:rPr>
          <w:spacing w:val="-4"/>
        </w:rPr>
        <w:t xml:space="preserve"> </w:t>
      </w:r>
      <w:r>
        <w:t>Başvuru</w:t>
      </w:r>
      <w:r>
        <w:rPr>
          <w:spacing w:val="-2"/>
        </w:rPr>
        <w:t xml:space="preserve"> </w:t>
      </w:r>
      <w:r>
        <w:t>Onay</w:t>
      </w:r>
      <w:r>
        <w:rPr>
          <w:spacing w:val="-3"/>
        </w:rPr>
        <w:t xml:space="preserve"> </w:t>
      </w:r>
      <w:r>
        <w:t>durumlarını</w:t>
      </w:r>
      <w:r>
        <w:rPr>
          <w:spacing w:val="-3"/>
        </w:rPr>
        <w:t xml:space="preserve"> </w:t>
      </w:r>
      <w:r>
        <w:t>sistem</w:t>
      </w:r>
      <w:r>
        <w:rPr>
          <w:spacing w:val="-3"/>
        </w:rPr>
        <w:t xml:space="preserve"> </w:t>
      </w:r>
      <w:r>
        <w:t>üzerinden</w:t>
      </w:r>
      <w:r>
        <w:rPr>
          <w:spacing w:val="-3"/>
        </w:rPr>
        <w:t xml:space="preserve"> </w:t>
      </w:r>
      <w:r>
        <w:t>takip</w:t>
      </w:r>
      <w:r>
        <w:rPr>
          <w:spacing w:val="-1"/>
        </w:rPr>
        <w:t xml:space="preserve"> </w:t>
      </w:r>
      <w:r>
        <w:t>edebilecekleri</w:t>
      </w:r>
      <w:r>
        <w:rPr>
          <w:spacing w:val="-3"/>
        </w:rPr>
        <w:t xml:space="preserve"> </w:t>
      </w:r>
      <w:r>
        <w:t>gibi</w:t>
      </w:r>
      <w:r>
        <w:rPr>
          <w:spacing w:val="-3"/>
        </w:rPr>
        <w:t xml:space="preserve"> </w:t>
      </w:r>
      <w:r>
        <w:t>kayıt</w:t>
      </w:r>
      <w:r>
        <w:rPr>
          <w:spacing w:val="-3"/>
        </w:rPr>
        <w:t xml:space="preserve"> </w:t>
      </w:r>
      <w:r>
        <w:t>esnasında</w:t>
      </w:r>
      <w:r>
        <w:rPr>
          <w:spacing w:val="-4"/>
        </w:rPr>
        <w:t xml:space="preserve"> </w:t>
      </w:r>
      <w:r>
        <w:t>siteme</w:t>
      </w:r>
      <w:r>
        <w:rPr>
          <w:spacing w:val="-3"/>
        </w:rPr>
        <w:t xml:space="preserve"> </w:t>
      </w:r>
      <w:r>
        <w:t>girmiş oldukları e-posta adreslerine de gerekli bildirimler gönderile</w:t>
      </w:r>
      <w:r>
        <w:t>cektir.</w:t>
      </w:r>
    </w:p>
    <w:p w14:paraId="5F54ABD5" w14:textId="77777777" w:rsidR="00C652A0" w:rsidRDefault="002E2E3F">
      <w:pPr>
        <w:pStyle w:val="GvdeMetni"/>
        <w:spacing w:before="159" w:line="278" w:lineRule="auto"/>
      </w:pPr>
      <w:r>
        <w:t>****</w:t>
      </w:r>
      <w:r>
        <w:rPr>
          <w:spacing w:val="-3"/>
        </w:rPr>
        <w:t xml:space="preserve"> </w:t>
      </w:r>
      <w:r>
        <w:t>Başvuru</w:t>
      </w:r>
      <w:r>
        <w:rPr>
          <w:spacing w:val="-3"/>
        </w:rPr>
        <w:t xml:space="preserve"> </w:t>
      </w:r>
      <w:r>
        <w:t>sisteminde</w:t>
      </w:r>
      <w:r>
        <w:rPr>
          <w:spacing w:val="-4"/>
        </w:rPr>
        <w:t xml:space="preserve"> </w:t>
      </w:r>
      <w:r>
        <w:t>yer</w:t>
      </w:r>
      <w:r>
        <w:rPr>
          <w:spacing w:val="-3"/>
        </w:rPr>
        <w:t xml:space="preserve"> </w:t>
      </w:r>
      <w:r>
        <w:t>alan</w:t>
      </w:r>
      <w:r>
        <w:rPr>
          <w:spacing w:val="-2"/>
        </w:rPr>
        <w:t xml:space="preserve"> </w:t>
      </w:r>
      <w:r>
        <w:t>“Mezun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Sınıf</w:t>
      </w:r>
      <w:r>
        <w:rPr>
          <w:spacing w:val="-3"/>
        </w:rPr>
        <w:t xml:space="preserve"> </w:t>
      </w:r>
      <w:r>
        <w:t>Bilgisi”</w:t>
      </w:r>
      <w:r>
        <w:rPr>
          <w:spacing w:val="-4"/>
        </w:rPr>
        <w:t xml:space="preserve"> </w:t>
      </w:r>
      <w:r>
        <w:t>alanına</w:t>
      </w:r>
      <w:r>
        <w:rPr>
          <w:spacing w:val="-4"/>
        </w:rPr>
        <w:t xml:space="preserve"> </w:t>
      </w:r>
      <w:r>
        <w:t>öğrenciler</w:t>
      </w:r>
      <w:r>
        <w:rPr>
          <w:spacing w:val="-5"/>
        </w:rPr>
        <w:t xml:space="preserve"> </w:t>
      </w:r>
      <w:r>
        <w:t>başvuru</w:t>
      </w:r>
      <w:r>
        <w:rPr>
          <w:spacing w:val="-3"/>
        </w:rPr>
        <w:t xml:space="preserve"> </w:t>
      </w:r>
      <w:r>
        <w:t>yapacağı</w:t>
      </w:r>
      <w:r>
        <w:rPr>
          <w:spacing w:val="-3"/>
        </w:rPr>
        <w:t xml:space="preserve"> </w:t>
      </w:r>
      <w:r>
        <w:t>sınıf</w:t>
      </w:r>
      <w:r>
        <w:rPr>
          <w:spacing w:val="-3"/>
        </w:rPr>
        <w:t xml:space="preserve"> </w:t>
      </w:r>
      <w:r>
        <w:t>bilgisini</w:t>
      </w:r>
      <w:r>
        <w:rPr>
          <w:spacing w:val="-3"/>
        </w:rPr>
        <w:t xml:space="preserve"> </w:t>
      </w:r>
      <w:r>
        <w:t>girecekler.</w:t>
      </w:r>
      <w:r>
        <w:rPr>
          <w:spacing w:val="-3"/>
        </w:rPr>
        <w:t xml:space="preserve"> </w:t>
      </w:r>
      <w:r>
        <w:t>(Örneğin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sınıfı tamamlamış olan bir öğrenci bu alana 3 bilgisini girecektir. Değerlendirmeler ise giriş yılına göre yapılacaktır.)</w:t>
      </w:r>
    </w:p>
    <w:p w14:paraId="4E50E0C5" w14:textId="77777777" w:rsidR="00C652A0" w:rsidRDefault="002E2E3F">
      <w:pPr>
        <w:pStyle w:val="GvdeMetni"/>
        <w:spacing w:before="160"/>
      </w:pPr>
      <w:r>
        <w:t>****</w:t>
      </w:r>
      <w:r>
        <w:rPr>
          <w:spacing w:val="-3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Başvuru belgesi</w:t>
      </w:r>
      <w:r>
        <w:rPr>
          <w:spacing w:val="-1"/>
        </w:rPr>
        <w:t xml:space="preserve"> </w:t>
      </w:r>
      <w:r>
        <w:t>(İnternet</w:t>
      </w:r>
      <w:r>
        <w:t xml:space="preserve"> </w:t>
      </w:r>
      <w:r>
        <w:t>Çıktısı),</w:t>
      </w:r>
      <w:r>
        <w:rPr>
          <w:spacing w:val="-1"/>
        </w:rPr>
        <w:t xml:space="preserve"> </w:t>
      </w:r>
      <w:r>
        <w:t>Başvuru</w:t>
      </w:r>
      <w:r>
        <w:rPr>
          <w:spacing w:val="-1"/>
        </w:rPr>
        <w:t xml:space="preserve"> </w:t>
      </w:r>
      <w:r>
        <w:t>dilekçesi mahiyetinde</w:t>
      </w:r>
      <w:r>
        <w:rPr>
          <w:spacing w:val="-2"/>
        </w:rPr>
        <w:t xml:space="preserve"> </w:t>
      </w:r>
      <w:r>
        <w:t>olup ayrıca</w:t>
      </w:r>
      <w:r>
        <w:rPr>
          <w:spacing w:val="-3"/>
        </w:rPr>
        <w:t xml:space="preserve"> </w:t>
      </w:r>
      <w:r>
        <w:t>dilekçe</w:t>
      </w:r>
      <w:r>
        <w:rPr>
          <w:spacing w:val="-1"/>
        </w:rPr>
        <w:t xml:space="preserve"> </w:t>
      </w:r>
      <w:r>
        <w:rPr>
          <w:spacing w:val="-2"/>
        </w:rPr>
        <w:t>verilmeyecektir.</w:t>
      </w:r>
    </w:p>
    <w:p w14:paraId="0FCBCFF8" w14:textId="77777777" w:rsidR="00C652A0" w:rsidRDefault="00C652A0">
      <w:pPr>
        <w:pStyle w:val="GvdeMetni"/>
        <w:sectPr w:rsidR="00C652A0">
          <w:pgSz w:w="16840" w:h="11910" w:orient="landscape"/>
          <w:pgMar w:top="1340" w:right="1559" w:bottom="280" w:left="1275" w:header="708" w:footer="708" w:gutter="0"/>
          <w:cols w:space="708"/>
        </w:sectPr>
      </w:pPr>
    </w:p>
    <w:p w14:paraId="18F60DE0" w14:textId="77777777" w:rsidR="00C652A0" w:rsidRDefault="00C652A0">
      <w:pPr>
        <w:pStyle w:val="GvdeMetni"/>
        <w:spacing w:before="4"/>
        <w:ind w:left="0"/>
        <w:rPr>
          <w:sz w:val="17"/>
        </w:rPr>
      </w:pPr>
    </w:p>
    <w:sectPr w:rsidR="00C652A0">
      <w:pgSz w:w="16840" w:h="11910" w:orient="landscape"/>
      <w:pgMar w:top="1340" w:right="1559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A0"/>
    <w:rsid w:val="002E2E3F"/>
    <w:rsid w:val="00440E63"/>
    <w:rsid w:val="00C6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7571"/>
  <w15:docId w15:val="{1A12D46E-7EFC-4FF9-AE5A-0D43CA3B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69"/>
      <w:ind w:left="14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7" w:lineRule="exact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itim.yok.gov.tr/documentFiles/1759306423605.ek-madde-1-uygulama-ilkeleri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gitim.yok.gov.tr/documentFiles/1759306423605.ek-madde-1-uygulama-ilkeleri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vzuat.gov.tr/mevzuat?MevzuatNo=13948&amp;MevzuatTur=7&amp;MevzuatTertip=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evzuat.gov.tr/mevzuat?MevzuatNo=13948&amp;MevzuatTur=7&amp;MevzuatTertip=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onbasvuru.aku.edu.tr/" TargetMode="External"/><Relationship Id="rId9" Type="http://schemas.openxmlformats.org/officeDocument/2006/relationships/hyperlink" Target="https://kms.kaysis.gov.tr/Home/Goster/74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Medine ŞENOL</dc:creator>
  <cp:lastModifiedBy>LENOVO</cp:lastModifiedBy>
  <cp:revision>3</cp:revision>
  <dcterms:created xsi:type="dcterms:W3CDTF">2026-01-20T05:28:00Z</dcterms:created>
  <dcterms:modified xsi:type="dcterms:W3CDTF">2026-01-20T05:31:00Z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Microsoft 365 için</vt:lpwstr>
  </property>
</Properties>
</file>